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63" w:rsidRPr="00BD1F65" w:rsidRDefault="00DA6263" w:rsidP="00DA6263">
      <w:pPr>
        <w:ind w:left="5279"/>
        <w:jc w:val="right"/>
      </w:pPr>
      <w:r w:rsidRPr="00BD1F65">
        <w:t>«УТВЕРЖДАЮ»</w:t>
      </w:r>
    </w:p>
    <w:p w:rsidR="00DA6263" w:rsidRPr="00BD1F65" w:rsidRDefault="00DA6263" w:rsidP="00DA6263">
      <w:pPr>
        <w:ind w:left="5279"/>
        <w:jc w:val="right"/>
      </w:pPr>
      <w:r w:rsidRPr="00BD1F65">
        <w:t>Председатель Закупочной комиссии</w:t>
      </w:r>
      <w:r w:rsidRPr="00BD1F65">
        <w:rPr>
          <w:b/>
        </w:rPr>
        <w:br/>
      </w:r>
      <w:r w:rsidRPr="00BD1F65">
        <w:t>Смирнов А.Е.</w:t>
      </w:r>
    </w:p>
    <w:p w:rsidR="00DA6263" w:rsidRPr="00BD1F65" w:rsidRDefault="00DA6263" w:rsidP="00DA6263">
      <w:pPr>
        <w:ind w:left="5280"/>
        <w:jc w:val="right"/>
      </w:pPr>
      <w:r w:rsidRPr="00BD1F65">
        <w:t>_____________________________</w:t>
      </w:r>
    </w:p>
    <w:p w:rsidR="003F36D5" w:rsidRPr="00BD1F65" w:rsidRDefault="003F36D5" w:rsidP="003F36D5">
      <w:pPr>
        <w:jc w:val="right"/>
      </w:pPr>
      <w:r w:rsidRPr="002120CF">
        <w:t>«</w:t>
      </w:r>
      <w:r w:rsidR="0052467D">
        <w:t xml:space="preserve">31» октября </w:t>
      </w:r>
      <w:r w:rsidR="007B6CF4" w:rsidRPr="002120CF">
        <w:t xml:space="preserve"> 2013</w:t>
      </w:r>
      <w:r w:rsidRPr="002120CF">
        <w:t xml:space="preserve"> г.</w:t>
      </w:r>
    </w:p>
    <w:p w:rsidR="00D31C30" w:rsidRPr="00BD1F65" w:rsidRDefault="00D31C30" w:rsidP="00D31C30">
      <w:pPr>
        <w:jc w:val="right"/>
      </w:pPr>
    </w:p>
    <w:p w:rsidR="00DA6263" w:rsidRPr="00BD1F65" w:rsidRDefault="00DA6263" w:rsidP="00D31C30">
      <w:pPr>
        <w:jc w:val="right"/>
        <w:rPr>
          <w:bCs/>
          <w:sz w:val="28"/>
          <w:szCs w:val="24"/>
        </w:rPr>
      </w:pPr>
    </w:p>
    <w:p w:rsidR="00DA6263" w:rsidRPr="00BD1F65" w:rsidRDefault="00DA6263" w:rsidP="00DA6263">
      <w:pPr>
        <w:jc w:val="center"/>
        <w:rPr>
          <w:bCs/>
          <w:sz w:val="28"/>
          <w:szCs w:val="28"/>
        </w:rPr>
      </w:pPr>
    </w:p>
    <w:p w:rsidR="00DA6263" w:rsidRPr="00BD1F65" w:rsidRDefault="00DA6263" w:rsidP="00DA6263">
      <w:pPr>
        <w:jc w:val="center"/>
        <w:rPr>
          <w:bCs/>
          <w:sz w:val="28"/>
          <w:szCs w:val="28"/>
        </w:rPr>
      </w:pPr>
    </w:p>
    <w:p w:rsidR="00DA6263" w:rsidRPr="00BD1F65" w:rsidRDefault="00DA6263" w:rsidP="00DA6263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319493102"/>
      <w:r w:rsidRPr="00BD1F65">
        <w:rPr>
          <w:bCs/>
          <w:sz w:val="28"/>
          <w:szCs w:val="28"/>
        </w:rPr>
        <w:t xml:space="preserve">ДОКУМЕНТАЦИЯ ПО ЗАПРОСУ </w:t>
      </w:r>
      <w:r w:rsidR="0066325A" w:rsidRPr="00BD1F65">
        <w:rPr>
          <w:bCs/>
          <w:sz w:val="28"/>
          <w:szCs w:val="28"/>
        </w:rPr>
        <w:t>ЦЕН</w:t>
      </w:r>
      <w:bookmarkEnd w:id="0"/>
      <w:bookmarkEnd w:id="1"/>
    </w:p>
    <w:p w:rsidR="0052467D" w:rsidRPr="00BD1F65" w:rsidRDefault="0052467D" w:rsidP="0052467D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 xml:space="preserve">открытый запрос цен в электронной форме </w:t>
      </w:r>
    </w:p>
    <w:p w:rsidR="0052467D" w:rsidRDefault="0052467D" w:rsidP="0052467D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 xml:space="preserve">на право заключения договора поставки </w:t>
      </w:r>
    </w:p>
    <w:p w:rsidR="0052467D" w:rsidRPr="00EF5B2C" w:rsidRDefault="0052467D" w:rsidP="0052467D">
      <w:pPr>
        <w:jc w:val="center"/>
        <w:rPr>
          <w:sz w:val="28"/>
          <w:szCs w:val="28"/>
        </w:rPr>
      </w:pPr>
      <w:r>
        <w:rPr>
          <w:sz w:val="28"/>
          <w:szCs w:val="28"/>
        </w:rPr>
        <w:t>ДК-НАМИ-М1</w:t>
      </w:r>
    </w:p>
    <w:p w:rsidR="0052467D" w:rsidRPr="00BD1F65" w:rsidRDefault="0052467D" w:rsidP="0052467D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>для нужд ОАО “ВНИИ НП”</w:t>
      </w: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caps/>
          <w:sz w:val="28"/>
          <w:szCs w:val="28"/>
        </w:rPr>
      </w:pPr>
      <w:r w:rsidRPr="00BD1F65">
        <w:rPr>
          <w:caps/>
          <w:sz w:val="28"/>
          <w:szCs w:val="28"/>
        </w:rPr>
        <w:t>том 2 «</w:t>
      </w:r>
      <w:r w:rsidRPr="00BD1F65">
        <w:rPr>
          <w:rFonts w:ascii="Times New Roman" w:hAnsi="Times New Roman"/>
          <w:b/>
          <w:sz w:val="24"/>
          <w:szCs w:val="24"/>
        </w:rPr>
        <w:t>ТЕХНИЧЕСКОЕ ЗАДАНИЕ</w:t>
      </w:r>
      <w:r w:rsidRPr="00BD1F65">
        <w:rPr>
          <w:caps/>
          <w:sz w:val="28"/>
          <w:szCs w:val="28"/>
        </w:rPr>
        <w:t>»</w:t>
      </w: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sz w:val="28"/>
        </w:rPr>
      </w:pPr>
    </w:p>
    <w:p w:rsidR="00DA6263" w:rsidRPr="00BD1F65" w:rsidRDefault="00DA6263" w:rsidP="00DA6263">
      <w:pPr>
        <w:jc w:val="center"/>
        <w:rPr>
          <w:sz w:val="28"/>
        </w:rPr>
      </w:pPr>
    </w:p>
    <w:p w:rsidR="00DA6263" w:rsidRPr="00BD1F65" w:rsidRDefault="00DA6263" w:rsidP="00DA6263">
      <w:pPr>
        <w:jc w:val="center"/>
        <w:rPr>
          <w:sz w:val="28"/>
        </w:rPr>
      </w:pPr>
    </w:p>
    <w:p w:rsidR="00DA6263" w:rsidRDefault="00DA6263" w:rsidP="00DA6263">
      <w:pPr>
        <w:pStyle w:val="11"/>
        <w:keepNext w:val="0"/>
        <w:rPr>
          <w:snapToGrid/>
          <w:sz w:val="28"/>
          <w:szCs w:val="24"/>
        </w:rPr>
      </w:pPr>
      <w:r w:rsidRPr="00BD1F65">
        <w:rPr>
          <w:snapToGrid/>
          <w:sz w:val="28"/>
          <w:szCs w:val="24"/>
        </w:rPr>
        <w:t>201</w:t>
      </w:r>
      <w:r w:rsidR="007B6CF4">
        <w:rPr>
          <w:snapToGrid/>
          <w:sz w:val="28"/>
          <w:szCs w:val="24"/>
        </w:rPr>
        <w:t>3</w:t>
      </w:r>
      <w:r w:rsidRPr="00BD1F65">
        <w:rPr>
          <w:snapToGrid/>
          <w:sz w:val="28"/>
          <w:szCs w:val="24"/>
        </w:rPr>
        <w:t>г.</w:t>
      </w:r>
    </w:p>
    <w:p w:rsidR="009D7082" w:rsidRPr="009D7082" w:rsidRDefault="009D7082" w:rsidP="009D7082">
      <w:pPr>
        <w:rPr>
          <w:lang w:eastAsia="ru-RU"/>
        </w:rPr>
      </w:pPr>
    </w:p>
    <w:p w:rsidR="00D31C30" w:rsidRPr="00BD1F65" w:rsidRDefault="00181AB9" w:rsidP="00D31C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1F65">
        <w:rPr>
          <w:b/>
          <w:bCs/>
          <w:sz w:val="28"/>
          <w:szCs w:val="28"/>
        </w:rPr>
        <w:t>Т</w:t>
      </w:r>
      <w:r w:rsidR="00D31C30" w:rsidRPr="00BD1F65">
        <w:rPr>
          <w:b/>
          <w:bCs/>
          <w:sz w:val="28"/>
          <w:szCs w:val="28"/>
        </w:rPr>
        <w:t>ЕХНИЧЕСКОЕ ЗАДАНИЕ</w:t>
      </w:r>
    </w:p>
    <w:p w:rsidR="0052467D" w:rsidRDefault="0052467D" w:rsidP="00CD11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122" w:rsidRPr="00CD1122" w:rsidRDefault="0066325A" w:rsidP="00CD1122">
      <w:pPr>
        <w:jc w:val="center"/>
        <w:rPr>
          <w:b/>
          <w:sz w:val="28"/>
          <w:szCs w:val="28"/>
        </w:rPr>
      </w:pPr>
      <w:r w:rsidRPr="00BD1F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Наименование: </w:t>
      </w:r>
      <w:r w:rsidR="0052467D">
        <w:rPr>
          <w:sz w:val="28"/>
          <w:szCs w:val="28"/>
        </w:rPr>
        <w:t>ДК-НАМИ-М1</w:t>
      </w:r>
    </w:p>
    <w:p w:rsidR="0052467D" w:rsidRDefault="0052467D" w:rsidP="0052467D">
      <w:pPr>
        <w:pStyle w:val="Style9"/>
        <w:widowControl/>
        <w:spacing w:before="226" w:line="240" w:lineRule="auto"/>
        <w:ind w:left="902" w:firstLine="0"/>
        <w:jc w:val="both"/>
        <w:rPr>
          <w:rStyle w:val="FontStyle18"/>
        </w:rPr>
      </w:pPr>
      <w:r>
        <w:rPr>
          <w:rStyle w:val="FontStyle18"/>
        </w:rPr>
        <w:t>10БЩИЕ СВЕДЕНИЯ ОБ ИЗДЕЛИИ</w:t>
      </w:r>
    </w:p>
    <w:p w:rsidR="0052467D" w:rsidRDefault="00F92D06" w:rsidP="0052467D">
      <w:pPr>
        <w:pStyle w:val="Style8"/>
        <w:widowControl/>
        <w:numPr>
          <w:ilvl w:val="0"/>
          <w:numId w:val="17"/>
        </w:numPr>
        <w:tabs>
          <w:tab w:val="left" w:pos="1128"/>
        </w:tabs>
        <w:spacing w:before="451" w:line="293" w:lineRule="exact"/>
        <w:ind w:firstLine="888"/>
        <w:rPr>
          <w:rStyle w:val="FontStyle18"/>
        </w:rPr>
      </w:pPr>
      <w:r>
        <w:rPr>
          <w:rStyle w:val="FontStyle18"/>
        </w:rPr>
        <w:t xml:space="preserve"> </w:t>
      </w:r>
      <w:r w:rsidR="0052467D">
        <w:rPr>
          <w:rStyle w:val="FontStyle18"/>
        </w:rPr>
        <w:t xml:space="preserve">Прибор для определения стабильности и </w:t>
      </w:r>
      <w:proofErr w:type="spellStart"/>
      <w:r w:rsidR="0052467D">
        <w:rPr>
          <w:rStyle w:val="FontStyle18"/>
        </w:rPr>
        <w:t>коррозионности</w:t>
      </w:r>
      <w:proofErr w:type="spellEnd"/>
      <w:r w:rsidR="0052467D">
        <w:rPr>
          <w:rStyle w:val="FontStyle18"/>
        </w:rPr>
        <w:t xml:space="preserve"> моторных масел, пред</w:t>
      </w:r>
      <w:r w:rsidR="0052467D">
        <w:rPr>
          <w:rStyle w:val="FontStyle18"/>
        </w:rPr>
        <w:softHyphen/>
        <w:t>назначен для обеспечения проведения испытаний в соответствии с методиками, изложенны</w:t>
      </w:r>
      <w:r w:rsidR="0052467D">
        <w:rPr>
          <w:rStyle w:val="FontStyle18"/>
        </w:rPr>
        <w:softHyphen/>
        <w:t>ми в ГОСТ 11063-77 и ГОСТ 20502-75, в лабораториях нефтеперерабатывающих заводов, НИИ и других организациях, использующих нефтепродукты.</w:t>
      </w:r>
    </w:p>
    <w:p w:rsidR="0052467D" w:rsidRDefault="0052467D" w:rsidP="0052467D">
      <w:pPr>
        <w:pStyle w:val="Style9"/>
        <w:widowControl/>
        <w:spacing w:line="240" w:lineRule="exact"/>
        <w:ind w:left="864" w:firstLine="0"/>
        <w:rPr>
          <w:sz w:val="20"/>
          <w:szCs w:val="20"/>
        </w:rPr>
      </w:pPr>
    </w:p>
    <w:p w:rsidR="0052467D" w:rsidRDefault="0052467D" w:rsidP="0052467D">
      <w:pPr>
        <w:pStyle w:val="Style9"/>
        <w:widowControl/>
        <w:spacing w:before="226" w:line="240" w:lineRule="auto"/>
        <w:ind w:left="864" w:firstLine="0"/>
        <w:rPr>
          <w:rStyle w:val="FontStyle18"/>
        </w:rPr>
      </w:pPr>
      <w:r>
        <w:rPr>
          <w:rStyle w:val="FontStyle18"/>
        </w:rPr>
        <w:t>2 ТЕХНИЧЕСКИЕ ХАРАКТЕРИСТИКИ</w:t>
      </w:r>
    </w:p>
    <w:p w:rsidR="0052467D" w:rsidRDefault="0052467D" w:rsidP="0052467D">
      <w:pPr>
        <w:pStyle w:val="Style9"/>
        <w:widowControl/>
        <w:spacing w:line="240" w:lineRule="exact"/>
        <w:ind w:firstLine="864"/>
        <w:rPr>
          <w:sz w:val="20"/>
          <w:szCs w:val="20"/>
        </w:rPr>
      </w:pPr>
    </w:p>
    <w:p w:rsidR="0052467D" w:rsidRDefault="0052467D" w:rsidP="0052467D">
      <w:pPr>
        <w:pStyle w:val="Style9"/>
        <w:widowControl/>
        <w:spacing w:line="240" w:lineRule="exact"/>
        <w:ind w:firstLine="864"/>
        <w:rPr>
          <w:sz w:val="20"/>
          <w:szCs w:val="20"/>
        </w:rPr>
      </w:pPr>
    </w:p>
    <w:p w:rsidR="0052467D" w:rsidRDefault="0052467D" w:rsidP="0052467D">
      <w:pPr>
        <w:pStyle w:val="Style9"/>
        <w:widowControl/>
        <w:spacing w:before="5"/>
        <w:ind w:firstLine="864"/>
        <w:rPr>
          <w:rStyle w:val="FontStyle18"/>
        </w:rPr>
      </w:pPr>
      <w:r>
        <w:rPr>
          <w:rStyle w:val="FontStyle18"/>
        </w:rPr>
        <w:t xml:space="preserve">21 Рабочая среда - моторные масла и другие нефтепродукты, стабильность и </w:t>
      </w:r>
      <w:proofErr w:type="spellStart"/>
      <w:r>
        <w:rPr>
          <w:rStyle w:val="FontStyle18"/>
        </w:rPr>
        <w:t>кор-розионность</w:t>
      </w:r>
      <w:proofErr w:type="spellEnd"/>
      <w:r>
        <w:rPr>
          <w:rStyle w:val="FontStyle18"/>
        </w:rPr>
        <w:t xml:space="preserve"> которых определяется по ГОСТ 11063-77 и ГОСТ 20502-75.</w:t>
      </w:r>
    </w:p>
    <w:p w:rsidR="0052467D" w:rsidRDefault="0052467D" w:rsidP="0052467D">
      <w:pPr>
        <w:pStyle w:val="Style8"/>
        <w:widowControl/>
        <w:tabs>
          <w:tab w:val="left" w:pos="1210"/>
        </w:tabs>
        <w:spacing w:line="322" w:lineRule="exact"/>
        <w:ind w:firstLine="850"/>
        <w:rPr>
          <w:rStyle w:val="FontStyle17"/>
        </w:rPr>
      </w:pPr>
      <w:r>
        <w:rPr>
          <w:rStyle w:val="FontStyle18"/>
        </w:rPr>
        <w:t>2.2</w:t>
      </w:r>
      <w:r>
        <w:rPr>
          <w:rStyle w:val="FontStyle18"/>
        </w:rPr>
        <w:tab/>
        <w:t xml:space="preserve">В качестве термостатирующей жидкости использовать </w:t>
      </w:r>
      <w:proofErr w:type="spellStart"/>
      <w:r>
        <w:rPr>
          <w:rStyle w:val="FontStyle18"/>
        </w:rPr>
        <w:t>кремнеорганическую</w:t>
      </w:r>
      <w:proofErr w:type="spellEnd"/>
      <w:r>
        <w:rPr>
          <w:rStyle w:val="FontStyle18"/>
        </w:rPr>
        <w:br/>
        <w:t xml:space="preserve">жидкость ПФМС-4 ГОСТ 15866-70 с температурой вспышки плюс 300 </w:t>
      </w:r>
      <w:r>
        <w:rPr>
          <w:rStyle w:val="FontStyle17"/>
        </w:rPr>
        <w:t xml:space="preserve">° С. </w:t>
      </w:r>
      <w:r>
        <w:rPr>
          <w:rStyle w:val="FontStyle18"/>
        </w:rPr>
        <w:t>Допускается прим</w:t>
      </w:r>
      <w:proofErr w:type="gramStart"/>
      <w:r>
        <w:rPr>
          <w:rStyle w:val="FontStyle18"/>
        </w:rPr>
        <w:t>е-</w:t>
      </w:r>
      <w:proofErr w:type="gramEnd"/>
      <w:r>
        <w:rPr>
          <w:rStyle w:val="FontStyle18"/>
        </w:rPr>
        <w:br/>
      </w:r>
      <w:proofErr w:type="spellStart"/>
      <w:r>
        <w:rPr>
          <w:rStyle w:val="FontStyle18"/>
        </w:rPr>
        <w:t>нение</w:t>
      </w:r>
      <w:proofErr w:type="spellEnd"/>
      <w:r>
        <w:rPr>
          <w:rStyle w:val="FontStyle18"/>
        </w:rPr>
        <w:t xml:space="preserve"> других сред с температурой вспышки не менее плюс 250 </w:t>
      </w:r>
      <w:r>
        <w:rPr>
          <w:rStyle w:val="FontStyle17"/>
        </w:rPr>
        <w:t>° С.</w:t>
      </w:r>
    </w:p>
    <w:p w:rsidR="0052467D" w:rsidRDefault="0052467D" w:rsidP="00F92D06">
      <w:pPr>
        <w:pStyle w:val="Style10"/>
        <w:widowControl/>
        <w:tabs>
          <w:tab w:val="left" w:pos="1229"/>
        </w:tabs>
        <w:ind w:left="864"/>
        <w:rPr>
          <w:rStyle w:val="FontStyle17"/>
        </w:rPr>
      </w:pPr>
      <w:r>
        <w:rPr>
          <w:rStyle w:val="FontStyle18"/>
        </w:rPr>
        <w:t>2.3</w:t>
      </w:r>
      <w:r>
        <w:rPr>
          <w:rStyle w:val="FontStyle18"/>
        </w:rPr>
        <w:tab/>
        <w:t>Параметры питания</w:t>
      </w:r>
      <w:r>
        <w:rPr>
          <w:rStyle w:val="FontStyle18"/>
        </w:rPr>
        <w:softHyphen/>
        <w:t>- напряжение (2201% I</w:t>
      </w:r>
      <w:proofErr w:type="gramStart"/>
      <w:r>
        <w:rPr>
          <w:rStyle w:val="FontStyle18"/>
        </w:rPr>
        <w:t xml:space="preserve"> </w:t>
      </w:r>
      <w:r>
        <w:rPr>
          <w:rStyle w:val="FontStyle17"/>
        </w:rPr>
        <w:t>В</w:t>
      </w:r>
      <w:proofErr w:type="gramEnd"/>
      <w:r>
        <w:rPr>
          <w:rStyle w:val="FontStyle17"/>
        </w:rPr>
        <w:t>/</w:t>
      </w:r>
    </w:p>
    <w:p w:rsidR="0052467D" w:rsidRDefault="0052467D" w:rsidP="0052467D">
      <w:pPr>
        <w:pStyle w:val="Style8"/>
        <w:widowControl/>
        <w:numPr>
          <w:ilvl w:val="0"/>
          <w:numId w:val="18"/>
        </w:numPr>
        <w:tabs>
          <w:tab w:val="left" w:pos="1042"/>
        </w:tabs>
        <w:spacing w:line="317" w:lineRule="exact"/>
        <w:ind w:left="864"/>
        <w:rPr>
          <w:rStyle w:val="FontStyle18"/>
        </w:rPr>
      </w:pPr>
      <w:r>
        <w:rPr>
          <w:rStyle w:val="FontStyle18"/>
        </w:rPr>
        <w:t xml:space="preserve">частота переменного тока (50 ±1) </w:t>
      </w:r>
      <w:r>
        <w:rPr>
          <w:rStyle w:val="FontStyle17"/>
        </w:rPr>
        <w:t>Гц</w:t>
      </w:r>
      <w:r>
        <w:rPr>
          <w:rStyle w:val="FontStyle17"/>
          <w:vertAlign w:val="subscript"/>
        </w:rPr>
        <w:t>;</w:t>
      </w:r>
    </w:p>
    <w:p w:rsidR="0052467D" w:rsidRDefault="0052467D" w:rsidP="0052467D">
      <w:pPr>
        <w:pStyle w:val="Style8"/>
        <w:widowControl/>
        <w:numPr>
          <w:ilvl w:val="0"/>
          <w:numId w:val="18"/>
        </w:numPr>
        <w:tabs>
          <w:tab w:val="left" w:pos="1042"/>
        </w:tabs>
        <w:spacing w:before="5" w:line="240" w:lineRule="auto"/>
        <w:ind w:left="864"/>
        <w:rPr>
          <w:rStyle w:val="FontStyle18"/>
        </w:rPr>
      </w:pPr>
      <w:r>
        <w:rPr>
          <w:rStyle w:val="FontStyle18"/>
        </w:rPr>
        <w:t xml:space="preserve">потребляемая мощность должна быть не более 2,5 </w:t>
      </w:r>
      <w:r>
        <w:rPr>
          <w:rStyle w:val="FontStyle17"/>
        </w:rPr>
        <w:t>кВт.</w:t>
      </w:r>
    </w:p>
    <w:p w:rsidR="0052467D" w:rsidRDefault="00F92D06" w:rsidP="0052467D">
      <w:pPr>
        <w:pStyle w:val="Style8"/>
        <w:widowControl/>
        <w:tabs>
          <w:tab w:val="left" w:pos="1210"/>
        </w:tabs>
        <w:spacing w:line="322" w:lineRule="exact"/>
        <w:ind w:left="850" w:firstLine="0"/>
        <w:rPr>
          <w:rStyle w:val="FontStyle18"/>
        </w:rPr>
      </w:pPr>
      <w:r>
        <w:rPr>
          <w:rStyle w:val="FontStyle18"/>
        </w:rPr>
        <w:t>2.4</w:t>
      </w:r>
      <w:r w:rsidR="0052467D">
        <w:rPr>
          <w:rStyle w:val="FontStyle18"/>
        </w:rPr>
        <w:tab/>
        <w:t>Температура нагрева термостатирующей жидкости</w:t>
      </w:r>
    </w:p>
    <w:p w:rsidR="0052467D" w:rsidRDefault="0052467D" w:rsidP="0052467D">
      <w:pPr>
        <w:pStyle w:val="Style8"/>
        <w:widowControl/>
        <w:numPr>
          <w:ilvl w:val="0"/>
          <w:numId w:val="18"/>
        </w:numPr>
        <w:tabs>
          <w:tab w:val="left" w:pos="1042"/>
        </w:tabs>
        <w:spacing w:line="322" w:lineRule="exact"/>
        <w:ind w:left="864"/>
        <w:rPr>
          <w:rStyle w:val="FontStyle18"/>
        </w:rPr>
      </w:pPr>
      <w:r>
        <w:rPr>
          <w:rStyle w:val="FontStyle18"/>
        </w:rPr>
        <w:t xml:space="preserve">(200±2)° </w:t>
      </w:r>
      <w:proofErr w:type="gramStart"/>
      <w:r>
        <w:rPr>
          <w:rStyle w:val="FontStyle18"/>
        </w:rPr>
        <w:t>С</w:t>
      </w:r>
      <w:proofErr w:type="gramEnd"/>
      <w:r>
        <w:rPr>
          <w:rStyle w:val="FontStyle18"/>
        </w:rPr>
        <w:t xml:space="preserve"> </w:t>
      </w:r>
      <w:proofErr w:type="gramStart"/>
      <w:r>
        <w:rPr>
          <w:rStyle w:val="FontStyle18"/>
        </w:rPr>
        <w:t>при</w:t>
      </w:r>
      <w:proofErr w:type="gramEnd"/>
      <w:r>
        <w:rPr>
          <w:rStyle w:val="FontStyle18"/>
        </w:rPr>
        <w:t xml:space="preserve"> определении стабильности по ГОСТ 11063-77;</w:t>
      </w:r>
    </w:p>
    <w:p w:rsidR="0052467D" w:rsidRDefault="0052467D" w:rsidP="0052467D">
      <w:pPr>
        <w:pStyle w:val="Style8"/>
        <w:widowControl/>
        <w:numPr>
          <w:ilvl w:val="0"/>
          <w:numId w:val="18"/>
        </w:numPr>
        <w:tabs>
          <w:tab w:val="left" w:pos="1042"/>
        </w:tabs>
        <w:spacing w:line="322" w:lineRule="exact"/>
        <w:ind w:left="864"/>
        <w:rPr>
          <w:rStyle w:val="FontStyle18"/>
        </w:rPr>
      </w:pPr>
      <w:r>
        <w:rPr>
          <w:rStyle w:val="FontStyle18"/>
        </w:rPr>
        <w:t xml:space="preserve">1140±1)° </w:t>
      </w:r>
      <w:proofErr w:type="gramStart"/>
      <w:r>
        <w:rPr>
          <w:rStyle w:val="FontStyle18"/>
        </w:rPr>
        <w:t>С</w:t>
      </w:r>
      <w:proofErr w:type="gramEnd"/>
      <w:r>
        <w:rPr>
          <w:rStyle w:val="FontStyle18"/>
        </w:rPr>
        <w:t xml:space="preserve"> при определении </w:t>
      </w:r>
      <w:proofErr w:type="spellStart"/>
      <w:r>
        <w:rPr>
          <w:rStyle w:val="FontStyle18"/>
        </w:rPr>
        <w:t>коррозионности</w:t>
      </w:r>
      <w:proofErr w:type="spellEnd"/>
      <w:r>
        <w:rPr>
          <w:rStyle w:val="FontStyle18"/>
        </w:rPr>
        <w:t xml:space="preserve"> по ГОСТ20502-75.</w:t>
      </w:r>
    </w:p>
    <w:p w:rsidR="0052467D" w:rsidRDefault="0052467D" w:rsidP="0052467D">
      <w:pPr>
        <w:pStyle w:val="Style8"/>
        <w:widowControl/>
        <w:tabs>
          <w:tab w:val="left" w:pos="1210"/>
        </w:tabs>
        <w:spacing w:line="322" w:lineRule="exact"/>
        <w:ind w:left="850" w:firstLine="0"/>
        <w:rPr>
          <w:rStyle w:val="FontStyle18"/>
        </w:rPr>
      </w:pPr>
      <w:r>
        <w:rPr>
          <w:rStyle w:val="FontStyle18"/>
        </w:rPr>
        <w:t>2</w:t>
      </w:r>
      <w:r w:rsidR="00F92D06">
        <w:rPr>
          <w:rStyle w:val="FontStyle18"/>
        </w:rPr>
        <w:t>.5</w:t>
      </w:r>
      <w:r>
        <w:rPr>
          <w:rStyle w:val="FontStyle18"/>
        </w:rPr>
        <w:tab/>
        <w:t xml:space="preserve">Время вы/хода на режим </w:t>
      </w:r>
      <w:proofErr w:type="spellStart"/>
      <w:r>
        <w:rPr>
          <w:rStyle w:val="FontStyle18"/>
        </w:rPr>
        <w:t>термостатирования</w:t>
      </w:r>
      <w:proofErr w:type="spellEnd"/>
      <w:r>
        <w:rPr>
          <w:rStyle w:val="FontStyle18"/>
        </w:rPr>
        <w:t xml:space="preserve"> 200 </w:t>
      </w:r>
      <w:r>
        <w:rPr>
          <w:rStyle w:val="FontStyle17"/>
        </w:rPr>
        <w:t>°</w:t>
      </w:r>
      <w:proofErr w:type="gramStart"/>
      <w:r>
        <w:rPr>
          <w:rStyle w:val="FontStyle17"/>
        </w:rPr>
        <w:t>С-</w:t>
      </w:r>
      <w:proofErr w:type="gramEnd"/>
      <w:r>
        <w:rPr>
          <w:rStyle w:val="FontStyle17"/>
        </w:rPr>
        <w:t xml:space="preserve"> </w:t>
      </w:r>
      <w:r>
        <w:rPr>
          <w:rStyle w:val="FontStyle18"/>
        </w:rPr>
        <w:t xml:space="preserve">не более </w:t>
      </w:r>
      <w:r>
        <w:rPr>
          <w:rStyle w:val="FontStyle18"/>
          <w:spacing w:val="-20"/>
        </w:rPr>
        <w:t>15</w:t>
      </w:r>
      <w:r>
        <w:rPr>
          <w:rStyle w:val="FontStyle18"/>
        </w:rPr>
        <w:t xml:space="preserve"> часа.</w:t>
      </w:r>
    </w:p>
    <w:p w:rsidR="0052467D" w:rsidRDefault="00F92D06" w:rsidP="0052467D">
      <w:pPr>
        <w:pStyle w:val="Style9"/>
        <w:widowControl/>
        <w:spacing w:before="10" w:line="240" w:lineRule="auto"/>
        <w:ind w:left="850" w:firstLine="0"/>
        <w:rPr>
          <w:rStyle w:val="FontStyle17"/>
        </w:rPr>
      </w:pPr>
      <w:r>
        <w:rPr>
          <w:rStyle w:val="FontStyle18"/>
        </w:rPr>
        <w:t>2.6</w:t>
      </w:r>
      <w:r w:rsidR="0052467D">
        <w:rPr>
          <w:rStyle w:val="FontStyle18"/>
        </w:rPr>
        <w:t xml:space="preserve"> Число оборотов касс</w:t>
      </w:r>
      <w:r>
        <w:rPr>
          <w:rStyle w:val="FontStyle18"/>
        </w:rPr>
        <w:t>еты</w:t>
      </w:r>
      <w:r w:rsidR="0052467D">
        <w:rPr>
          <w:rStyle w:val="FontStyle18"/>
        </w:rPr>
        <w:t xml:space="preserve"> термостата в рабочем положении (30±1) </w:t>
      </w:r>
      <w:r w:rsidR="0052467D">
        <w:rPr>
          <w:rStyle w:val="FontStyle17"/>
        </w:rPr>
        <w:t>об/мин.</w:t>
      </w:r>
    </w:p>
    <w:p w:rsidR="0052467D" w:rsidRDefault="00F92D06" w:rsidP="0052467D">
      <w:pPr>
        <w:pStyle w:val="Style9"/>
        <w:widowControl/>
        <w:spacing w:before="24"/>
        <w:ind w:left="850" w:firstLine="0"/>
        <w:rPr>
          <w:rStyle w:val="FontStyle18"/>
          <w:spacing w:val="40"/>
        </w:rPr>
      </w:pPr>
      <w:r>
        <w:rPr>
          <w:rStyle w:val="FontStyle18"/>
        </w:rPr>
        <w:t>2.7</w:t>
      </w:r>
      <w:r w:rsidR="0052467D">
        <w:rPr>
          <w:rStyle w:val="FontStyle18"/>
        </w:rPr>
        <w:t xml:space="preserve"> Температура наружной поверхности кожуха прибора должна быть не более </w:t>
      </w:r>
      <w:r w:rsidR="0052467D">
        <w:rPr>
          <w:rStyle w:val="FontStyle18"/>
          <w:spacing w:val="40"/>
        </w:rPr>
        <w:t>60</w:t>
      </w:r>
      <w:r w:rsidR="0052467D">
        <w:rPr>
          <w:rStyle w:val="FontStyle18"/>
        </w:rPr>
        <w:t xml:space="preserve"> </w:t>
      </w:r>
      <w:r w:rsidR="0052467D">
        <w:rPr>
          <w:rStyle w:val="FontStyle18"/>
          <w:spacing w:val="40"/>
        </w:rPr>
        <w:t>С.</w:t>
      </w:r>
    </w:p>
    <w:p w:rsidR="0052467D" w:rsidRDefault="00F92D06" w:rsidP="0052467D">
      <w:pPr>
        <w:pStyle w:val="Style10"/>
        <w:widowControl/>
        <w:tabs>
          <w:tab w:val="left" w:pos="1210"/>
        </w:tabs>
        <w:ind w:left="864" w:right="3341"/>
        <w:rPr>
          <w:rStyle w:val="FontStyle17"/>
        </w:rPr>
      </w:pPr>
      <w:r>
        <w:rPr>
          <w:rStyle w:val="FontStyle18"/>
        </w:rPr>
        <w:t>2.8</w:t>
      </w:r>
      <w:r w:rsidR="0052467D">
        <w:rPr>
          <w:rStyle w:val="FontStyle18"/>
        </w:rPr>
        <w:tab/>
        <w:t>Габаритные размеры/ функциональных блоко</w:t>
      </w:r>
      <w:proofErr w:type="gramStart"/>
      <w:r w:rsidR="0052467D">
        <w:rPr>
          <w:rStyle w:val="FontStyle18"/>
        </w:rPr>
        <w:t>в-</w:t>
      </w:r>
      <w:proofErr w:type="gramEnd"/>
      <w:r w:rsidR="0052467D">
        <w:rPr>
          <w:rStyle w:val="FontStyle18"/>
        </w:rPr>
        <w:br/>
        <w:t xml:space="preserve">- термостата 660 • 546 • 710 </w:t>
      </w:r>
      <w:r w:rsidR="0052467D">
        <w:rPr>
          <w:rStyle w:val="FontStyle17"/>
        </w:rPr>
        <w:t>мм;</w:t>
      </w:r>
    </w:p>
    <w:p w:rsidR="0052467D" w:rsidRDefault="0052467D" w:rsidP="0052467D">
      <w:pPr>
        <w:pStyle w:val="Style8"/>
        <w:widowControl/>
        <w:tabs>
          <w:tab w:val="left" w:pos="1042"/>
        </w:tabs>
        <w:spacing w:line="293" w:lineRule="exact"/>
        <w:ind w:left="864" w:firstLine="0"/>
        <w:rPr>
          <w:rStyle w:val="FontStyle17"/>
        </w:rPr>
      </w:pPr>
      <w:r>
        <w:rPr>
          <w:rStyle w:val="FontStyle18"/>
        </w:rPr>
        <w:t>-</w:t>
      </w:r>
      <w:r>
        <w:rPr>
          <w:rStyle w:val="FontStyle18"/>
        </w:rPr>
        <w:tab/>
        <w:t xml:space="preserve">блока управления 95 * 235 * 218 </w:t>
      </w:r>
      <w:r>
        <w:rPr>
          <w:rStyle w:val="FontStyle17"/>
        </w:rPr>
        <w:t>мм.</w:t>
      </w:r>
    </w:p>
    <w:p w:rsidR="0052467D" w:rsidRDefault="00F92D06" w:rsidP="0052467D">
      <w:pPr>
        <w:pStyle w:val="Style10"/>
        <w:widowControl/>
        <w:tabs>
          <w:tab w:val="left" w:pos="1253"/>
        </w:tabs>
        <w:ind w:left="864" w:right="2227"/>
        <w:rPr>
          <w:rStyle w:val="FontStyle18"/>
          <w:spacing w:val="40"/>
        </w:rPr>
      </w:pPr>
      <w:r>
        <w:rPr>
          <w:rStyle w:val="FontStyle18"/>
        </w:rPr>
        <w:t>2.9</w:t>
      </w:r>
      <w:r w:rsidR="0052467D">
        <w:rPr>
          <w:rStyle w:val="FontStyle18"/>
        </w:rPr>
        <w:tab/>
        <w:t>Масса функциональных блоков должна быть не боле</w:t>
      </w:r>
      <w:proofErr w:type="gramStart"/>
      <w:r w:rsidR="0052467D">
        <w:rPr>
          <w:rStyle w:val="FontStyle18"/>
        </w:rPr>
        <w:t>е-</w:t>
      </w:r>
      <w:proofErr w:type="gramEnd"/>
      <w:r w:rsidR="0052467D">
        <w:rPr>
          <w:rStyle w:val="FontStyle18"/>
        </w:rPr>
        <w:br/>
        <w:t xml:space="preserve">- термостата - 70 </w:t>
      </w:r>
      <w:r w:rsidR="0052467D">
        <w:rPr>
          <w:rStyle w:val="FontStyle18"/>
          <w:spacing w:val="40"/>
        </w:rPr>
        <w:t>кг;</w:t>
      </w:r>
    </w:p>
    <w:p w:rsidR="0052467D" w:rsidRDefault="0052467D" w:rsidP="0052467D">
      <w:pPr>
        <w:pStyle w:val="Style8"/>
        <w:widowControl/>
        <w:tabs>
          <w:tab w:val="left" w:pos="1042"/>
        </w:tabs>
        <w:spacing w:before="38" w:line="240" w:lineRule="auto"/>
        <w:ind w:left="864" w:firstLine="0"/>
        <w:rPr>
          <w:rStyle w:val="FontStyle18"/>
          <w:spacing w:val="40"/>
        </w:rPr>
      </w:pPr>
      <w:r>
        <w:rPr>
          <w:rStyle w:val="FontStyle18"/>
        </w:rPr>
        <w:t>-</w:t>
      </w:r>
      <w:r>
        <w:rPr>
          <w:rStyle w:val="FontStyle18"/>
        </w:rPr>
        <w:tab/>
        <w:t xml:space="preserve">блока управления - 2,5 </w:t>
      </w:r>
      <w:r>
        <w:rPr>
          <w:rStyle w:val="FontStyle18"/>
          <w:spacing w:val="40"/>
        </w:rPr>
        <w:t>кг.</w:t>
      </w:r>
    </w:p>
    <w:p w:rsidR="0052467D" w:rsidRDefault="00F92D06" w:rsidP="0052467D">
      <w:pPr>
        <w:pStyle w:val="Style8"/>
        <w:widowControl/>
        <w:tabs>
          <w:tab w:val="left" w:pos="1253"/>
        </w:tabs>
        <w:spacing w:before="38" w:line="293" w:lineRule="exact"/>
        <w:ind w:left="850" w:firstLine="0"/>
        <w:rPr>
          <w:rStyle w:val="FontStyle18"/>
        </w:rPr>
      </w:pPr>
      <w:r>
        <w:rPr>
          <w:rStyle w:val="FontStyle18"/>
        </w:rPr>
        <w:t>2.</w:t>
      </w:r>
      <w:r w:rsidR="0052467D">
        <w:rPr>
          <w:rStyle w:val="FontStyle18"/>
        </w:rPr>
        <w:t>1</w:t>
      </w:r>
      <w:r>
        <w:rPr>
          <w:rStyle w:val="FontStyle18"/>
        </w:rPr>
        <w:t>0</w:t>
      </w:r>
      <w:r w:rsidR="0052467D">
        <w:rPr>
          <w:rStyle w:val="FontStyle18"/>
        </w:rPr>
        <w:tab/>
        <w:t>Вероятность безотказной работы/ должна быть не менее Р</w:t>
      </w:r>
      <w:r w:rsidR="0052467D">
        <w:rPr>
          <w:rStyle w:val="FontStyle18"/>
          <w:vertAlign w:val="subscript"/>
        </w:rPr>
        <w:t>120001</w:t>
      </w:r>
      <w:r w:rsidR="0052467D">
        <w:rPr>
          <w:rStyle w:val="FontStyle18"/>
        </w:rPr>
        <w:t xml:space="preserve"> =0,9 за время</w:t>
      </w:r>
    </w:p>
    <w:p w:rsidR="0052467D" w:rsidRDefault="0052467D" w:rsidP="0052467D">
      <w:pPr>
        <w:pStyle w:val="Style4"/>
        <w:widowControl/>
        <w:rPr>
          <w:rStyle w:val="FontStyle18"/>
        </w:rPr>
      </w:pPr>
      <w:r>
        <w:rPr>
          <w:rStyle w:val="FontStyle18"/>
        </w:rPr>
        <w:t>2000 часов.</w:t>
      </w:r>
    </w:p>
    <w:p w:rsidR="0052467D" w:rsidRDefault="0052467D" w:rsidP="00F92D06">
      <w:pPr>
        <w:pStyle w:val="Style8"/>
        <w:widowControl/>
        <w:tabs>
          <w:tab w:val="left" w:pos="1253"/>
        </w:tabs>
        <w:spacing w:line="293" w:lineRule="exact"/>
        <w:ind w:left="850" w:firstLine="0"/>
        <w:rPr>
          <w:rStyle w:val="FontStyle18"/>
        </w:rPr>
      </w:pPr>
      <w:r>
        <w:rPr>
          <w:rStyle w:val="FontStyle18"/>
        </w:rPr>
        <w:t xml:space="preserve">Среднее время восстановления должно быть не более </w:t>
      </w:r>
      <w:proofErr w:type="spellStart"/>
      <w:r>
        <w:rPr>
          <w:rStyle w:val="FontStyle18"/>
        </w:rPr>
        <w:t>Тв</w:t>
      </w:r>
      <w:proofErr w:type="spellEnd"/>
      <w:r>
        <w:rPr>
          <w:rStyle w:val="FontStyle18"/>
        </w:rPr>
        <w:t>=2 ч</w:t>
      </w:r>
    </w:p>
    <w:p w:rsidR="0052467D" w:rsidRDefault="0052467D" w:rsidP="00F92D06">
      <w:pPr>
        <w:pStyle w:val="Style8"/>
        <w:widowControl/>
        <w:tabs>
          <w:tab w:val="left" w:pos="1253"/>
        </w:tabs>
        <w:spacing w:line="293" w:lineRule="exact"/>
        <w:ind w:left="850" w:firstLine="0"/>
        <w:rPr>
          <w:rStyle w:val="FontStyle18"/>
        </w:rPr>
      </w:pPr>
      <w:r>
        <w:rPr>
          <w:rStyle w:val="FontStyle18"/>
        </w:rPr>
        <w:t xml:space="preserve">Средний срок службы/ </w:t>
      </w:r>
      <w:proofErr w:type="spellStart"/>
      <w:r>
        <w:rPr>
          <w:rStyle w:val="FontStyle18"/>
        </w:rPr>
        <w:t>Тсл</w:t>
      </w:r>
      <w:proofErr w:type="spellEnd"/>
      <w:r>
        <w:rPr>
          <w:rStyle w:val="FontStyle18"/>
        </w:rPr>
        <w:t>=6 лет.</w:t>
      </w:r>
    </w:p>
    <w:p w:rsidR="00CD1122" w:rsidRDefault="00CD1122" w:rsidP="00E42E5B">
      <w:pPr>
        <w:spacing w:after="0" w:line="240" w:lineRule="auto"/>
        <w:rPr>
          <w:rFonts w:ascii="Times New Roman" w:hAnsi="Times New Roman" w:cs="Times New Roman"/>
        </w:rPr>
      </w:pPr>
    </w:p>
    <w:p w:rsidR="00F92D06" w:rsidRPr="00CD1122" w:rsidRDefault="00F92D06" w:rsidP="00E42E5B">
      <w:pPr>
        <w:spacing w:after="0" w:line="240" w:lineRule="auto"/>
        <w:rPr>
          <w:rFonts w:ascii="Times New Roman" w:hAnsi="Times New Roman" w:cs="Times New Roman"/>
        </w:rPr>
      </w:pPr>
      <w:bookmarkStart w:id="2" w:name="_GoBack"/>
      <w:bookmarkEnd w:id="2"/>
    </w:p>
    <w:sectPr w:rsidR="00F92D06" w:rsidRPr="00CD1122" w:rsidSect="0025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 ???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5AEAE8C"/>
    <w:lvl w:ilvl="0">
      <w:numFmt w:val="bullet"/>
      <w:lvlText w:val="*"/>
      <w:lvlJc w:val="left"/>
      <w:pPr>
        <w:ind w:left="709" w:firstLine="0"/>
      </w:pPr>
    </w:lvl>
  </w:abstractNum>
  <w:abstractNum w:abstractNumId="1">
    <w:nsid w:val="06B863E1"/>
    <w:multiLevelType w:val="hybridMultilevel"/>
    <w:tmpl w:val="08E6DBC8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14536401"/>
    <w:multiLevelType w:val="hybridMultilevel"/>
    <w:tmpl w:val="A524CA6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>
    <w:nsid w:val="22BD6CF7"/>
    <w:multiLevelType w:val="hybridMultilevel"/>
    <w:tmpl w:val="AA12EC68"/>
    <w:lvl w:ilvl="0" w:tplc="29EA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-717"/>
        </w:tabs>
        <w:ind w:left="-71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"/>
        </w:tabs>
        <w:ind w:left="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3"/>
        </w:tabs>
        <w:ind w:left="7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3"/>
        </w:tabs>
        <w:ind w:left="14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3"/>
        </w:tabs>
        <w:ind w:left="21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3"/>
        </w:tabs>
        <w:ind w:left="28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3"/>
        </w:tabs>
        <w:ind w:left="36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3"/>
        </w:tabs>
        <w:ind w:left="4323" w:hanging="180"/>
      </w:pPr>
    </w:lvl>
  </w:abstractNum>
  <w:abstractNum w:abstractNumId="4">
    <w:nsid w:val="2E4123A2"/>
    <w:multiLevelType w:val="hybridMultilevel"/>
    <w:tmpl w:val="501811B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>
    <w:nsid w:val="3D023B6C"/>
    <w:multiLevelType w:val="singleLevel"/>
    <w:tmpl w:val="AA1CA0FE"/>
    <w:lvl w:ilvl="0">
      <w:start w:val="12"/>
      <w:numFmt w:val="decimal"/>
      <w:lvlText w:val="2.%1"/>
      <w:legacy w:legacy="1" w:legacySpace="0" w:legacyIndent="403"/>
      <w:lvlJc w:val="left"/>
      <w:pPr>
        <w:ind w:left="0" w:firstLine="0"/>
      </w:pPr>
      <w:rPr>
        <w:rFonts w:ascii="Franklin Gothic Medium Cond" w:hAnsi="Franklin Gothic Medium Cond" w:hint="default"/>
      </w:rPr>
    </w:lvl>
  </w:abstractNum>
  <w:abstractNum w:abstractNumId="6">
    <w:nsid w:val="408906CB"/>
    <w:multiLevelType w:val="hybridMultilevel"/>
    <w:tmpl w:val="A7B4291C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>
    <w:nsid w:val="4E456402"/>
    <w:multiLevelType w:val="hybridMultilevel"/>
    <w:tmpl w:val="E2A0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8E1558"/>
    <w:multiLevelType w:val="hybridMultilevel"/>
    <w:tmpl w:val="3CA031E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29EA4742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5CD406AB"/>
    <w:multiLevelType w:val="hybridMultilevel"/>
    <w:tmpl w:val="DD7A3902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>
    <w:nsid w:val="63A92252"/>
    <w:multiLevelType w:val="hybridMultilevel"/>
    <w:tmpl w:val="AFFE3EA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>
    <w:nsid w:val="64B65570"/>
    <w:multiLevelType w:val="hybridMultilevel"/>
    <w:tmpl w:val="E51294C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67AD350E"/>
    <w:multiLevelType w:val="hybridMultilevel"/>
    <w:tmpl w:val="1ECC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A748FB"/>
    <w:multiLevelType w:val="singleLevel"/>
    <w:tmpl w:val="105E5F68"/>
    <w:lvl w:ilvl="0">
      <w:start w:val="1"/>
      <w:numFmt w:val="decimal"/>
      <w:lvlText w:val="1.%1"/>
      <w:legacy w:legacy="1" w:legacySpace="0" w:legacyIndent="240"/>
      <w:lvlJc w:val="left"/>
      <w:pPr>
        <w:ind w:left="0" w:firstLine="0"/>
      </w:pPr>
      <w:rPr>
        <w:rFonts w:ascii="Franklin Gothic Medium Cond" w:hAnsi="Franklin Gothic Medium Cond" w:hint="default"/>
      </w:rPr>
    </w:lvl>
  </w:abstractNum>
  <w:abstractNum w:abstractNumId="14">
    <w:nsid w:val="70D900A3"/>
    <w:multiLevelType w:val="hybridMultilevel"/>
    <w:tmpl w:val="232E1872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>
    <w:nsid w:val="747D4328"/>
    <w:multiLevelType w:val="hybridMultilevel"/>
    <w:tmpl w:val="0B7A880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7A295036"/>
    <w:multiLevelType w:val="hybridMultilevel"/>
    <w:tmpl w:val="90D0219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29EA4742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7">
    <w:nsid w:val="7C0637D8"/>
    <w:multiLevelType w:val="hybridMultilevel"/>
    <w:tmpl w:val="3AE0274E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8">
    <w:nsid w:val="7FF64891"/>
    <w:multiLevelType w:val="hybridMultilevel"/>
    <w:tmpl w:val="3CFE6F36"/>
    <w:lvl w:ilvl="0" w:tplc="EDBCE3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?? ???" w:eastAsia="?? ???" w:hAnsi="?? ???" w:cs="?? ???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6"/>
  </w:num>
  <w:num w:numId="5">
    <w:abstractNumId w:val="11"/>
  </w:num>
  <w:num w:numId="6">
    <w:abstractNumId w:val="2"/>
  </w:num>
  <w:num w:numId="7">
    <w:abstractNumId w:val="17"/>
  </w:num>
  <w:num w:numId="8">
    <w:abstractNumId w:val="4"/>
  </w:num>
  <w:num w:numId="9">
    <w:abstractNumId w:val="10"/>
  </w:num>
  <w:num w:numId="10">
    <w:abstractNumId w:val="14"/>
  </w:num>
  <w:num w:numId="11">
    <w:abstractNumId w:val="15"/>
  </w:num>
  <w:num w:numId="12">
    <w:abstractNumId w:val="16"/>
  </w:num>
  <w:num w:numId="13">
    <w:abstractNumId w:val="8"/>
  </w:num>
  <w:num w:numId="14">
    <w:abstractNumId w:val="3"/>
  </w:num>
  <w:num w:numId="15">
    <w:abstractNumId w:val="18"/>
  </w:num>
  <w:num w:numId="16">
    <w:abstractNumId w:val="7"/>
  </w:num>
  <w:num w:numId="17">
    <w:abstractNumId w:val="13"/>
    <w:lvlOverride w:ilvl="0">
      <w:startOverride w:val="1"/>
    </w:lvlOverride>
  </w:num>
  <w:num w:numId="18">
    <w:abstractNumId w:val="0"/>
    <w:lvlOverride w:ilvl="0">
      <w:lvl w:ilvl="0">
        <w:numFmt w:val="bullet"/>
        <w:lvlText w:val="-"/>
        <w:legacy w:legacy="1" w:legacySpace="0" w:legacyIndent="178"/>
        <w:lvlJc w:val="left"/>
        <w:pPr>
          <w:ind w:left="0" w:firstLine="0"/>
        </w:pPr>
        <w:rPr>
          <w:rFonts w:ascii="Franklin Gothic Medium Cond" w:hAnsi="Franklin Gothic Medium Cond" w:hint="default"/>
        </w:rPr>
      </w:lvl>
    </w:lvlOverride>
  </w:num>
  <w:num w:numId="19">
    <w:abstractNumId w:val="5"/>
    <w:lvlOverride w:ilvl="0">
      <w:startOverride w:val="12"/>
    </w:lvlOverride>
  </w:num>
  <w:num w:numId="20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Franklin Gothic Medium Cond" w:hAnsi="Franklin Gothic Medium Cond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Franklin Gothic Medium Cond" w:hAnsi="Franklin Gothic Medium Cond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Franklin Gothic Medium Cond" w:hAnsi="Franklin Gothic Medium Cond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6263"/>
    <w:rsid w:val="001311E3"/>
    <w:rsid w:val="00181AB9"/>
    <w:rsid w:val="00182CF1"/>
    <w:rsid w:val="002120CF"/>
    <w:rsid w:val="00253B5E"/>
    <w:rsid w:val="003F36D5"/>
    <w:rsid w:val="0052467D"/>
    <w:rsid w:val="0053009B"/>
    <w:rsid w:val="005B06A5"/>
    <w:rsid w:val="006055B5"/>
    <w:rsid w:val="0066325A"/>
    <w:rsid w:val="006A6524"/>
    <w:rsid w:val="007B6CF4"/>
    <w:rsid w:val="00810A0D"/>
    <w:rsid w:val="00884C04"/>
    <w:rsid w:val="008E00A2"/>
    <w:rsid w:val="009851CB"/>
    <w:rsid w:val="0098686A"/>
    <w:rsid w:val="009C39D2"/>
    <w:rsid w:val="009D7082"/>
    <w:rsid w:val="00AD6109"/>
    <w:rsid w:val="00AF0E9D"/>
    <w:rsid w:val="00B37F78"/>
    <w:rsid w:val="00BA6BF2"/>
    <w:rsid w:val="00BD1F65"/>
    <w:rsid w:val="00BD2261"/>
    <w:rsid w:val="00C31636"/>
    <w:rsid w:val="00C60629"/>
    <w:rsid w:val="00C64470"/>
    <w:rsid w:val="00CC427E"/>
    <w:rsid w:val="00CD1122"/>
    <w:rsid w:val="00CD5395"/>
    <w:rsid w:val="00D10FE5"/>
    <w:rsid w:val="00D31C30"/>
    <w:rsid w:val="00DA6263"/>
    <w:rsid w:val="00DE6789"/>
    <w:rsid w:val="00E42E5B"/>
    <w:rsid w:val="00F073A8"/>
    <w:rsid w:val="00F1143C"/>
    <w:rsid w:val="00F92D06"/>
    <w:rsid w:val="00FB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3"/>
  </w:style>
  <w:style w:type="paragraph" w:styleId="1">
    <w:name w:val="heading 1"/>
    <w:basedOn w:val="a"/>
    <w:next w:val="a"/>
    <w:link w:val="10"/>
    <w:uiPriority w:val="9"/>
    <w:qFormat/>
    <w:rsid w:val="00DA626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26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26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26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26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26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26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26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26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A6263"/>
    <w:pPr>
      <w:keepNext/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626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626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626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626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626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626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626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626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626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626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6263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6263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6263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DA6263"/>
    <w:rPr>
      <w:b/>
      <w:bCs/>
    </w:rPr>
  </w:style>
  <w:style w:type="character" w:styleId="a8">
    <w:name w:val="Emphasis"/>
    <w:uiPriority w:val="20"/>
    <w:qFormat/>
    <w:rsid w:val="00DA6263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DA6263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DA6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62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626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A626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DA6263"/>
    <w:rPr>
      <w:i/>
      <w:iCs/>
    </w:rPr>
  </w:style>
  <w:style w:type="character" w:styleId="ad">
    <w:name w:val="Subtle Emphasis"/>
    <w:uiPriority w:val="19"/>
    <w:qFormat/>
    <w:rsid w:val="00DA6263"/>
    <w:rPr>
      <w:i/>
      <w:iCs/>
    </w:rPr>
  </w:style>
  <w:style w:type="character" w:styleId="ae">
    <w:name w:val="Intense Emphasis"/>
    <w:uiPriority w:val="21"/>
    <w:qFormat/>
    <w:rsid w:val="00DA6263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DA6263"/>
    <w:rPr>
      <w:smallCaps/>
    </w:rPr>
  </w:style>
  <w:style w:type="character" w:styleId="af0">
    <w:name w:val="Intense Reference"/>
    <w:uiPriority w:val="32"/>
    <w:qFormat/>
    <w:rsid w:val="00DA6263"/>
    <w:rPr>
      <w:b/>
      <w:bCs/>
      <w:smallCaps/>
    </w:rPr>
  </w:style>
  <w:style w:type="character" w:styleId="af1">
    <w:name w:val="Book Title"/>
    <w:basedOn w:val="a0"/>
    <w:uiPriority w:val="33"/>
    <w:qFormat/>
    <w:rsid w:val="00DA626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A6263"/>
    <w:pPr>
      <w:outlineLvl w:val="9"/>
    </w:pPr>
    <w:rPr>
      <w:lang w:bidi="en-US"/>
    </w:rPr>
  </w:style>
  <w:style w:type="table" w:styleId="af3">
    <w:name w:val="Table Grid"/>
    <w:basedOn w:val="a1"/>
    <w:uiPriority w:val="59"/>
    <w:rsid w:val="00181AB9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3F36D5"/>
    <w:pPr>
      <w:spacing w:before="100" w:beforeAutospacing="1" w:after="100" w:afterAutospacing="1" w:line="240" w:lineRule="auto"/>
      <w:ind w:firstLine="225"/>
    </w:pPr>
    <w:rPr>
      <w:rFonts w:ascii="Arial" w:eastAsia="Times New Roman" w:hAnsi="Arial" w:cs="Arial"/>
      <w:color w:val="EAA58E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7B6C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B6CF4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B6C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B6C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B6CF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3">
    <w:name w:val="Font Style13"/>
    <w:uiPriority w:val="99"/>
    <w:rsid w:val="007B6CF4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character" w:customStyle="1" w:styleId="FontStyle14">
    <w:name w:val="Font Style14"/>
    <w:uiPriority w:val="99"/>
    <w:rsid w:val="007B6CF4"/>
    <w:rPr>
      <w:rFonts w:ascii="Georgia" w:hAnsi="Georgia" w:cs="Georgia"/>
      <w:color w:val="000000"/>
      <w:spacing w:val="10"/>
      <w:sz w:val="16"/>
      <w:szCs w:val="16"/>
    </w:rPr>
  </w:style>
  <w:style w:type="character" w:customStyle="1" w:styleId="FontStyle15">
    <w:name w:val="Font Style15"/>
    <w:uiPriority w:val="99"/>
    <w:rsid w:val="007B6CF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6">
    <w:name w:val="Font Style16"/>
    <w:uiPriority w:val="99"/>
    <w:rsid w:val="007B6CF4"/>
    <w:rPr>
      <w:rFonts w:ascii="Times New Roman" w:hAnsi="Times New Roman" w:cs="Times New Roman"/>
      <w:color w:val="000000"/>
      <w:sz w:val="20"/>
      <w:szCs w:val="20"/>
    </w:rPr>
  </w:style>
  <w:style w:type="paragraph" w:customStyle="1" w:styleId="Default">
    <w:name w:val="Default"/>
    <w:rsid w:val="00C6447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dfaq1">
    <w:name w:val="dfaq1"/>
    <w:basedOn w:val="a0"/>
    <w:rsid w:val="00AD6109"/>
  </w:style>
  <w:style w:type="character" w:customStyle="1" w:styleId="delimiter1">
    <w:name w:val="delimiter1"/>
    <w:basedOn w:val="a0"/>
    <w:rsid w:val="00AD6109"/>
  </w:style>
  <w:style w:type="paragraph" w:styleId="af5">
    <w:name w:val="Balloon Text"/>
    <w:basedOn w:val="a"/>
    <w:link w:val="af6"/>
    <w:uiPriority w:val="99"/>
    <w:semiHidden/>
    <w:unhideWhenUsed/>
    <w:rsid w:val="00AD6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D6109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uiPriority w:val="99"/>
    <w:rsid w:val="00CD1122"/>
    <w:rPr>
      <w:rFonts w:ascii="Times New Roman" w:hAnsi="Times New Roman" w:cs="Times New Roman"/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semiHidden/>
    <w:unhideWhenUsed/>
    <w:rsid w:val="00E42E5B"/>
    <w:pPr>
      <w:spacing w:after="100"/>
      <w:ind w:left="220"/>
    </w:pPr>
  </w:style>
  <w:style w:type="paragraph" w:styleId="af7">
    <w:name w:val="Body Text"/>
    <w:basedOn w:val="a"/>
    <w:link w:val="af8"/>
    <w:semiHidden/>
    <w:unhideWhenUsed/>
    <w:rsid w:val="00E42E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semiHidden/>
    <w:rsid w:val="00E42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табличный текст"/>
    <w:basedOn w:val="af7"/>
    <w:rsid w:val="00E42E5B"/>
    <w:pPr>
      <w:spacing w:before="40" w:after="40"/>
      <w:ind w:left="33"/>
    </w:pPr>
    <w:rPr>
      <w:rFonts w:ascii="Arial" w:hAnsi="Arial"/>
      <w:sz w:val="22"/>
      <w:szCs w:val="22"/>
      <w:lang w:val="en-US"/>
    </w:rPr>
  </w:style>
  <w:style w:type="paragraph" w:customStyle="1" w:styleId="Style7">
    <w:name w:val="Style7"/>
    <w:basedOn w:val="a"/>
    <w:uiPriority w:val="99"/>
    <w:rsid w:val="0052467D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Theme="minorEastAsia" w:hAnsi="Franklin Gothic Medium Cond" w:cstheme="minorBidi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2467D"/>
    <w:pPr>
      <w:widowControl w:val="0"/>
      <w:autoSpaceDE w:val="0"/>
      <w:autoSpaceDN w:val="0"/>
      <w:adjustRightInd w:val="0"/>
      <w:spacing w:after="0" w:line="294" w:lineRule="exact"/>
      <w:ind w:firstLine="888"/>
    </w:pPr>
    <w:rPr>
      <w:rFonts w:ascii="Franklin Gothic Medium Cond" w:eastAsiaTheme="minorEastAsia" w:hAnsi="Franklin Gothic Medium Cond" w:cstheme="minorBidi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2467D"/>
    <w:pPr>
      <w:widowControl w:val="0"/>
      <w:autoSpaceDE w:val="0"/>
      <w:autoSpaceDN w:val="0"/>
      <w:adjustRightInd w:val="0"/>
      <w:spacing w:after="0" w:line="293" w:lineRule="exact"/>
      <w:ind w:firstLine="878"/>
    </w:pPr>
    <w:rPr>
      <w:rFonts w:ascii="Franklin Gothic Medium Cond" w:eastAsiaTheme="minorEastAsia" w:hAnsi="Franklin Gothic Medium Cond" w:cstheme="minorBidi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2467D"/>
    <w:pPr>
      <w:widowControl w:val="0"/>
      <w:autoSpaceDE w:val="0"/>
      <w:autoSpaceDN w:val="0"/>
      <w:adjustRightInd w:val="0"/>
      <w:spacing w:after="0" w:line="293" w:lineRule="exact"/>
    </w:pPr>
    <w:rPr>
      <w:rFonts w:ascii="Franklin Gothic Medium Cond" w:eastAsiaTheme="minorEastAsia" w:hAnsi="Franklin Gothic Medium Cond" w:cstheme="minorBid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2467D"/>
    <w:pPr>
      <w:widowControl w:val="0"/>
      <w:autoSpaceDE w:val="0"/>
      <w:autoSpaceDN w:val="0"/>
      <w:adjustRightInd w:val="0"/>
      <w:spacing w:after="0" w:line="293" w:lineRule="exact"/>
      <w:ind w:hanging="864"/>
    </w:pPr>
    <w:rPr>
      <w:rFonts w:ascii="Franklin Gothic Medium Cond" w:eastAsiaTheme="minorEastAsia" w:hAnsi="Franklin Gothic Medium Cond" w:cstheme="minorBidi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52467D"/>
    <w:rPr>
      <w:rFonts w:ascii="Franklin Gothic Medium Cond" w:hAnsi="Franklin Gothic Medium Cond" w:cs="Franklin Gothic Medium Cond" w:hint="default"/>
      <w:w w:val="7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3"/>
  </w:style>
  <w:style w:type="paragraph" w:styleId="1">
    <w:name w:val="heading 1"/>
    <w:basedOn w:val="a"/>
    <w:next w:val="a"/>
    <w:link w:val="10"/>
    <w:uiPriority w:val="9"/>
    <w:qFormat/>
    <w:rsid w:val="00DA626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26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26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26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26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26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26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26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26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A6263"/>
    <w:pPr>
      <w:keepNext/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626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626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626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626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626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626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626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626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626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626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6263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6263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6263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DA6263"/>
    <w:rPr>
      <w:b/>
      <w:bCs/>
    </w:rPr>
  </w:style>
  <w:style w:type="character" w:styleId="a8">
    <w:name w:val="Emphasis"/>
    <w:uiPriority w:val="20"/>
    <w:qFormat/>
    <w:rsid w:val="00DA6263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DA6263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DA6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62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626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A626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DA6263"/>
    <w:rPr>
      <w:i/>
      <w:iCs/>
    </w:rPr>
  </w:style>
  <w:style w:type="character" w:styleId="ad">
    <w:name w:val="Subtle Emphasis"/>
    <w:uiPriority w:val="19"/>
    <w:qFormat/>
    <w:rsid w:val="00DA6263"/>
    <w:rPr>
      <w:i/>
      <w:iCs/>
    </w:rPr>
  </w:style>
  <w:style w:type="character" w:styleId="ae">
    <w:name w:val="Intense Emphasis"/>
    <w:uiPriority w:val="21"/>
    <w:qFormat/>
    <w:rsid w:val="00DA6263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DA6263"/>
    <w:rPr>
      <w:smallCaps/>
    </w:rPr>
  </w:style>
  <w:style w:type="character" w:styleId="af0">
    <w:name w:val="Intense Reference"/>
    <w:uiPriority w:val="32"/>
    <w:qFormat/>
    <w:rsid w:val="00DA6263"/>
    <w:rPr>
      <w:b/>
      <w:bCs/>
      <w:smallCaps/>
    </w:rPr>
  </w:style>
  <w:style w:type="character" w:styleId="af1">
    <w:name w:val="Book Title"/>
    <w:basedOn w:val="a0"/>
    <w:uiPriority w:val="33"/>
    <w:qFormat/>
    <w:rsid w:val="00DA626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A6263"/>
    <w:pPr>
      <w:outlineLvl w:val="9"/>
    </w:pPr>
    <w:rPr>
      <w:lang w:bidi="en-US"/>
    </w:rPr>
  </w:style>
  <w:style w:type="table" w:styleId="af3">
    <w:name w:val="Table Grid"/>
    <w:basedOn w:val="a1"/>
    <w:uiPriority w:val="59"/>
    <w:rsid w:val="00181AB9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3F36D5"/>
    <w:pPr>
      <w:spacing w:before="100" w:beforeAutospacing="1" w:after="100" w:afterAutospacing="1" w:line="240" w:lineRule="auto"/>
      <w:ind w:firstLine="225"/>
    </w:pPr>
    <w:rPr>
      <w:rFonts w:ascii="Arial" w:eastAsia="Times New Roman" w:hAnsi="Arial" w:cs="Arial"/>
      <w:color w:val="EAA58E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K-312-1</dc:creator>
  <cp:lastModifiedBy>vniinp</cp:lastModifiedBy>
  <cp:revision>15</cp:revision>
  <dcterms:created xsi:type="dcterms:W3CDTF">2013-02-17T14:47:00Z</dcterms:created>
  <dcterms:modified xsi:type="dcterms:W3CDTF">2013-10-31T12:16:00Z</dcterms:modified>
</cp:coreProperties>
</file>